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214E" w14:textId="77777777" w:rsidR="00E83296" w:rsidRDefault="00E83296" w:rsidP="00E83296">
      <w:pPr>
        <w:jc w:val="center"/>
        <w:rPr>
          <w:rFonts w:cstheme="minorHAnsi"/>
          <w:b/>
        </w:rPr>
      </w:pPr>
    </w:p>
    <w:p w14:paraId="56EA926A" w14:textId="77777777" w:rsidR="00E83296" w:rsidRDefault="00E83296" w:rsidP="00E83296">
      <w:pPr>
        <w:jc w:val="center"/>
        <w:rPr>
          <w:rFonts w:cstheme="minorHAnsi"/>
          <w:b/>
        </w:rPr>
      </w:pPr>
    </w:p>
    <w:p w14:paraId="7FFFC79E" w14:textId="77777777" w:rsidR="009D6C93" w:rsidRPr="00E83296" w:rsidRDefault="009C7D82" w:rsidP="00E83296">
      <w:pPr>
        <w:jc w:val="center"/>
        <w:rPr>
          <w:rFonts w:cstheme="minorHAnsi"/>
          <w:b/>
        </w:rPr>
      </w:pPr>
      <w:r w:rsidRPr="00E83296">
        <w:rPr>
          <w:rFonts w:cstheme="minorHAnsi"/>
          <w:b/>
        </w:rPr>
        <w:t xml:space="preserve">Taotlus </w:t>
      </w:r>
      <w:r w:rsidR="00EA3ADB">
        <w:rPr>
          <w:rFonts w:cstheme="minorHAnsi"/>
          <w:b/>
        </w:rPr>
        <w:t>kinnistusraamatu</w:t>
      </w:r>
      <w:r w:rsidR="00802414" w:rsidRPr="00E83296">
        <w:rPr>
          <w:rFonts w:cstheme="minorHAnsi"/>
          <w:b/>
        </w:rPr>
        <w:t xml:space="preserve">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p>
    <w:p w14:paraId="1299F3CF" w14:textId="77777777" w:rsidR="009C7D82" w:rsidRPr="00E83296" w:rsidRDefault="009C7D82">
      <w:pPr>
        <w:rPr>
          <w:rFonts w:cstheme="minorHAnsi"/>
        </w:rPr>
      </w:pPr>
    </w:p>
    <w:p w14:paraId="372B05F8" w14:textId="77777777" w:rsidR="00802414" w:rsidRPr="00E83296" w:rsidRDefault="00802414">
      <w:pPr>
        <w:rPr>
          <w:rFonts w:cstheme="minorHAnsi"/>
        </w:rPr>
      </w:pPr>
    </w:p>
    <w:p w14:paraId="0890D6A9" w14:textId="77777777" w:rsidR="00E83296" w:rsidRPr="00E83296" w:rsidRDefault="00E83296">
      <w:pPr>
        <w:rPr>
          <w:rFonts w:cstheme="minorHAnsi"/>
        </w:rPr>
      </w:pPr>
    </w:p>
    <w:p w14:paraId="3787C386" w14:textId="77777777" w:rsidR="00E83296" w:rsidRPr="00E83296" w:rsidRDefault="00E83296">
      <w:pPr>
        <w:rPr>
          <w:rFonts w:cstheme="minorHAnsi"/>
        </w:rPr>
      </w:pPr>
    </w:p>
    <w:p w14:paraId="6E64B302" w14:textId="61F10C90" w:rsidR="009C7D82" w:rsidRPr="00E83296" w:rsidRDefault="009C7D82">
      <w:pPr>
        <w:rPr>
          <w:rFonts w:cstheme="minorHAnsi"/>
        </w:rPr>
      </w:pPr>
      <w:r w:rsidRPr="00E83296">
        <w:rPr>
          <w:rFonts w:cstheme="minorHAnsi"/>
          <w:b/>
        </w:rPr>
        <w:t>Teenuse taotleja</w:t>
      </w:r>
      <w:r w:rsidRPr="00E83296">
        <w:rPr>
          <w:rFonts w:cstheme="minorHAnsi"/>
        </w:rPr>
        <w:t xml:space="preserve">: </w:t>
      </w:r>
      <w:sdt>
        <w:sdtPr>
          <w:rPr>
            <w:rFonts w:cstheme="minorHAnsi"/>
          </w:rPr>
          <w:id w:val="-514081257"/>
          <w:placeholder>
            <w:docPart w:val="DefaultPlaceholder_1081868574"/>
          </w:placeholder>
        </w:sdtPr>
        <w:sdtContent>
          <w:sdt>
            <w:sdtPr>
              <w:rPr>
                <w:rFonts w:cstheme="minorHAnsi"/>
              </w:rPr>
              <w:id w:val="-128862198"/>
              <w:placeholder>
                <w:docPart w:val="115713A9B5163C43A5B056C77002C1E9"/>
              </w:placeholder>
            </w:sdtPr>
            <w:sdtContent>
              <w:r w:rsidR="007365A2">
                <w:rPr>
                  <w:rFonts w:cstheme="minorHAnsi"/>
                </w:rPr>
                <w:t>Elektrilevi OÜ</w:t>
              </w:r>
            </w:sdtContent>
          </w:sdt>
        </w:sdtContent>
      </w:sdt>
    </w:p>
    <w:p w14:paraId="283450EF" w14:textId="25A5E774" w:rsidR="009C7D82" w:rsidRPr="00E83296" w:rsidRDefault="009C7D82">
      <w:pPr>
        <w:rPr>
          <w:rFonts w:cstheme="minorHAnsi"/>
        </w:rPr>
      </w:pPr>
      <w:r w:rsidRPr="00E83296">
        <w:rPr>
          <w:rFonts w:cstheme="minorHAnsi"/>
          <w:b/>
        </w:rPr>
        <w:t>Teenuse taotleja registrikood</w:t>
      </w:r>
      <w:r w:rsidRPr="00E83296">
        <w:rPr>
          <w:rFonts w:cstheme="minorHAnsi"/>
        </w:rPr>
        <w:t>:</w:t>
      </w:r>
      <w:r w:rsidR="00E83296" w:rsidRPr="00E83296">
        <w:rPr>
          <w:rFonts w:cstheme="minorHAnsi"/>
        </w:rPr>
        <w:t xml:space="preserve"> </w:t>
      </w:r>
      <w:sdt>
        <w:sdtPr>
          <w:rPr>
            <w:rFonts w:cstheme="minorHAnsi"/>
          </w:rPr>
          <w:id w:val="-1054920787"/>
          <w:placeholder>
            <w:docPart w:val="DefaultPlaceholder_1081868574"/>
          </w:placeholder>
        </w:sdtPr>
        <w:sdtContent>
          <w:r w:rsidR="00937067" w:rsidRPr="00E83296">
            <w:rPr>
              <w:rFonts w:cstheme="minorHAnsi"/>
            </w:rPr>
            <w:t xml:space="preserve">: </w:t>
          </w:r>
          <w:sdt>
            <w:sdtPr>
              <w:rPr>
                <w:rFonts w:cstheme="minorHAnsi"/>
              </w:rPr>
              <w:id w:val="-1883317355"/>
              <w:placeholder>
                <w:docPart w:val="DD726CAECC99AB4FAC753715F97F21FE"/>
              </w:placeholder>
            </w:sdtPr>
            <w:sdtContent>
              <w:r w:rsidR="00937067">
                <w:rPr>
                  <w:rFonts w:cstheme="minorHAnsi"/>
                </w:rPr>
                <w:t>1</w:t>
              </w:r>
              <w:r w:rsidR="00937067" w:rsidRPr="00CF5A1D">
                <w:rPr>
                  <w:rFonts w:cstheme="minorHAnsi"/>
                </w:rPr>
                <w:t>1050857 </w:t>
              </w:r>
            </w:sdtContent>
          </w:sdt>
        </w:sdtContent>
      </w:sdt>
    </w:p>
    <w:p w14:paraId="7A11A861" w14:textId="50980B51" w:rsidR="00D84CC6" w:rsidRDefault="00D84CC6">
      <w:pPr>
        <w:rPr>
          <w:rFonts w:cstheme="minorHAnsi"/>
          <w:b/>
        </w:rPr>
      </w:pPr>
      <w:r>
        <w:rPr>
          <w:rFonts w:cstheme="minorHAnsi"/>
          <w:b/>
        </w:rPr>
        <w:t xml:space="preserve">Teenuse taotleja aadress: </w:t>
      </w:r>
      <w:sdt>
        <w:sdtPr>
          <w:rPr>
            <w:rFonts w:cstheme="minorHAnsi"/>
            <w:b/>
          </w:rPr>
          <w:id w:val="971482694"/>
          <w:placeholder>
            <w:docPart w:val="DefaultPlaceholder_1081868574"/>
          </w:placeholder>
        </w:sdtPr>
        <w:sdtContent>
          <w:sdt>
            <w:sdtPr>
              <w:rPr>
                <w:rFonts w:cstheme="minorHAnsi"/>
                <w:bCs/>
              </w:rPr>
              <w:id w:val="-1881938687"/>
              <w:placeholder>
                <w:docPart w:val="0001E26D9507D943B4BCF75B78B8F7FC"/>
              </w:placeholder>
            </w:sdtPr>
            <w:sdtContent>
              <w:r w:rsidR="0096074F" w:rsidRPr="00717D14">
                <w:rPr>
                  <w:rFonts w:cstheme="minorHAnsi"/>
                  <w:bCs/>
                </w:rPr>
                <w:t>Harju maakond, Tallinn, Kesklinna linnaosa, Veskiposti tn 2, 10138</w:t>
              </w:r>
            </w:sdtContent>
          </w:sdt>
          <w:r w:rsidR="0096074F">
            <w:rPr>
              <w:rFonts w:cstheme="minorHAnsi"/>
              <w:bCs/>
            </w:rPr>
            <w:t xml:space="preserve"> </w:t>
          </w:r>
        </w:sdtContent>
      </w:sdt>
    </w:p>
    <w:p w14:paraId="12757CFD" w14:textId="3FBAE0DE" w:rsidR="0093493E" w:rsidRPr="00E83296" w:rsidRDefault="0093493E" w:rsidP="0093493E">
      <w:pPr>
        <w:rPr>
          <w:rFonts w:cstheme="minorHAnsi"/>
        </w:rPr>
      </w:pPr>
      <w:r w:rsidRPr="00E83296">
        <w:rPr>
          <w:rFonts w:cstheme="minorHAnsi"/>
          <w:b/>
        </w:rPr>
        <w:t xml:space="preserve">Teenuse taotleja </w:t>
      </w:r>
      <w:r>
        <w:rPr>
          <w:rFonts w:cstheme="minorHAnsi"/>
          <w:b/>
        </w:rPr>
        <w:t>e-posti aadress</w:t>
      </w:r>
      <w:r w:rsidRPr="00E83296">
        <w:rPr>
          <w:rFonts w:cstheme="minorHAnsi"/>
        </w:rPr>
        <w:t>:</w:t>
      </w:r>
      <w:sdt>
        <w:sdtPr>
          <w:rPr>
            <w:rFonts w:cstheme="minorHAnsi"/>
          </w:rPr>
          <w:id w:val="194667295"/>
          <w:placeholder>
            <w:docPart w:val="D0DF177084E0467ABDF5CE54F6D1EC65"/>
          </w:placeholder>
        </w:sdtPr>
        <w:sdtContent>
          <w:r w:rsidR="00D34CF9">
            <w:rPr>
              <w:rFonts w:cstheme="minorHAnsi"/>
            </w:rPr>
            <w:t xml:space="preserve"> </w:t>
          </w:r>
          <w:r w:rsidR="001A7F16">
            <w:rPr>
              <w:rFonts w:cstheme="minorHAnsi"/>
            </w:rPr>
            <w:t>karl-kristjan.liiva@elektrilevi.ee</w:t>
          </w:r>
        </w:sdtContent>
      </w:sdt>
    </w:p>
    <w:p w14:paraId="4048B12E" w14:textId="06D2B436" w:rsidR="00D84CC6" w:rsidRDefault="00D84CC6">
      <w:pPr>
        <w:rPr>
          <w:rFonts w:cstheme="minorHAnsi"/>
          <w:b/>
        </w:rPr>
      </w:pPr>
      <w:r>
        <w:rPr>
          <w:rFonts w:cstheme="minorHAnsi"/>
          <w:b/>
        </w:rPr>
        <w:t xml:space="preserve">Taotleja esindaja ees- ja perekonnanimi, ametinimetus: </w:t>
      </w:r>
      <w:sdt>
        <w:sdtPr>
          <w:rPr>
            <w:rFonts w:cstheme="minorHAnsi"/>
            <w:b/>
          </w:rPr>
          <w:id w:val="950283370"/>
          <w:placeholder>
            <w:docPart w:val="DefaultPlaceholder_1081868574"/>
          </w:placeholder>
        </w:sdtPr>
        <w:sdtContent>
          <w:sdt>
            <w:sdtPr>
              <w:rPr>
                <w:rFonts w:cstheme="minorHAnsi"/>
                <w:b/>
              </w:rPr>
              <w:id w:val="-1022785834"/>
              <w:placeholder>
                <w:docPart w:val="550E960A0DC8B745821099484B5AE5B4"/>
              </w:placeholder>
            </w:sdtPr>
            <w:sdtContent>
              <w:r w:rsidR="00D34CF9">
                <w:rPr>
                  <w:rFonts w:cstheme="minorHAnsi"/>
                  <w:bCs/>
                </w:rPr>
                <w:t>Karl-Kristjan Liiva, arendusjuht</w:t>
              </w:r>
            </w:sdtContent>
          </w:sdt>
        </w:sdtContent>
      </w:sdt>
    </w:p>
    <w:p w14:paraId="3FC1FF30" w14:textId="61DBF02A" w:rsidR="009C7D82" w:rsidRPr="00E83296" w:rsidRDefault="009C7D82">
      <w:pPr>
        <w:rPr>
          <w:rFonts w:cstheme="minorHAnsi"/>
        </w:rPr>
      </w:pPr>
      <w:r w:rsidRPr="00E83296">
        <w:rPr>
          <w:rFonts w:cstheme="minorHAnsi"/>
          <w:b/>
        </w:rPr>
        <w:t>Teenuse taotleja alamsüsteem</w:t>
      </w:r>
      <w:r w:rsidRPr="00E83296">
        <w:rPr>
          <w:rFonts w:cstheme="minorHAnsi"/>
        </w:rPr>
        <w:t>:</w:t>
      </w:r>
      <w:sdt>
        <w:sdtPr>
          <w:rPr>
            <w:rFonts w:cstheme="minorHAnsi"/>
          </w:rPr>
          <w:id w:val="1589032766"/>
          <w:placeholder>
            <w:docPart w:val="DefaultPlaceholder_1081868574"/>
          </w:placeholder>
        </w:sdtPr>
        <w:sdtContent>
          <w:r w:rsidR="00DC1785">
            <w:rPr>
              <w:rFonts w:cstheme="minorHAnsi"/>
            </w:rPr>
            <w:t xml:space="preserve"> </w:t>
          </w:r>
          <w:r w:rsidR="00DC1785">
            <w:rPr>
              <w:rFonts w:ascii="Aptos" w:hAnsi="Aptos"/>
              <w:color w:val="000000"/>
              <w:shd w:val="clear" w:color="auto" w:fill="FFFFFF"/>
            </w:rPr>
            <w:t>Live - EE:COM:11050857:elv-maaomanikud</w:t>
          </w:r>
        </w:sdtContent>
      </w:sdt>
    </w:p>
    <w:p w14:paraId="1067A73D" w14:textId="341690B0" w:rsidR="00802414" w:rsidRPr="00E83296" w:rsidRDefault="009C7D82" w:rsidP="00E83296">
      <w:pPr>
        <w:pStyle w:val="Default"/>
        <w:rPr>
          <w:rFonts w:asciiTheme="minorHAnsi" w:hAnsiTheme="minorHAnsi" w:cstheme="minorHAnsi"/>
          <w:sz w:val="22"/>
          <w:szCs w:val="22"/>
        </w:rPr>
      </w:pPr>
      <w:r w:rsidRPr="00E83296">
        <w:rPr>
          <w:rFonts w:asciiTheme="minorHAnsi" w:hAnsiTheme="minorHAnsi" w:cstheme="minorHAnsi"/>
          <w:b/>
          <w:sz w:val="22"/>
          <w:szCs w:val="22"/>
        </w:rPr>
        <w:t>Teenuse</w:t>
      </w:r>
      <w:r w:rsidR="005F2CBB">
        <w:rPr>
          <w:rFonts w:asciiTheme="minorHAnsi" w:hAnsiTheme="minorHAnsi" w:cstheme="minorHAnsi"/>
          <w:b/>
          <w:sz w:val="22"/>
          <w:szCs w:val="22"/>
        </w:rPr>
        <w:t>le juurdepääsu</w:t>
      </w:r>
      <w:r w:rsidRPr="00E83296">
        <w:rPr>
          <w:rFonts w:asciiTheme="minorHAnsi" w:hAnsiTheme="minorHAnsi" w:cstheme="minorHAnsi"/>
          <w:b/>
          <w:sz w:val="22"/>
          <w:szCs w:val="22"/>
        </w:rPr>
        <w:t xml:space="preserve"> </w:t>
      </w:r>
      <w:r w:rsidR="00D84CC6">
        <w:rPr>
          <w:rFonts w:asciiTheme="minorHAnsi" w:hAnsiTheme="minorHAnsi" w:cstheme="minorHAnsi"/>
          <w:b/>
          <w:sz w:val="22"/>
          <w:szCs w:val="22"/>
        </w:rPr>
        <w:t>võimaldamise</w:t>
      </w:r>
      <w:r w:rsidRPr="00E83296">
        <w:rPr>
          <w:rFonts w:asciiTheme="minorHAnsi" w:hAnsiTheme="minorHAnsi" w:cstheme="minorHAnsi"/>
          <w:b/>
          <w:sz w:val="22"/>
          <w:szCs w:val="22"/>
        </w:rPr>
        <w:t xml:space="preserve"> soovi põhjendus</w:t>
      </w:r>
      <w:r w:rsidR="00E83296" w:rsidRPr="00E83296">
        <w:rPr>
          <w:rFonts w:asciiTheme="minorHAnsi" w:hAnsiTheme="minorHAnsi" w:cstheme="minorHAnsi"/>
          <w:sz w:val="22"/>
          <w:szCs w:val="22"/>
        </w:rPr>
        <w:t xml:space="preserve">: </w:t>
      </w:r>
      <w:sdt>
        <w:sdtPr>
          <w:rPr>
            <w:rFonts w:asciiTheme="minorHAnsi" w:hAnsiTheme="minorHAnsi" w:cstheme="minorHAnsi"/>
            <w:sz w:val="22"/>
            <w:szCs w:val="22"/>
          </w:rPr>
          <w:id w:val="582190609"/>
          <w:placeholder>
            <w:docPart w:val="DefaultPlaceholder_1081868574"/>
          </w:placeholder>
        </w:sdtPr>
        <w:sdtContent>
          <w:sdt>
            <w:sdtPr>
              <w:rPr>
                <w:rFonts w:asciiTheme="minorHAnsi" w:hAnsiTheme="minorHAnsi" w:cstheme="minorBidi"/>
                <w:sz w:val="22"/>
                <w:szCs w:val="22"/>
              </w:rPr>
              <w:id w:val="1271596911"/>
              <w:placeholder>
                <w:docPart w:val="03DA4CF546C9604D83D932AD7C4C238E"/>
              </w:placeholder>
            </w:sdtPr>
            <w:sdtContent>
              <w:r w:rsidR="00964FFD">
                <w:br/>
              </w:r>
              <w:r w:rsidR="00964FFD" w:rsidRPr="49E7DDF7">
                <w:rPr>
                  <w:rFonts w:asciiTheme="minorHAnsi" w:hAnsiTheme="minorHAnsi" w:cstheme="minorBidi"/>
                  <w:sz w:val="22"/>
                  <w:szCs w:val="22"/>
                </w:rPr>
                <w:t xml:space="preserve">Elektrilevi on elutähtsa teenuse osutaja ning vajab andmeid tarbijatele varustuskindluse tagamiseks. Andmete päring on vajalik elektrivõrgu korrashoiutöödest teavitamise tegemiseks kinnisasja omanikele.  </w:t>
              </w:r>
              <w:r w:rsidR="00964FFD">
                <w:br/>
              </w:r>
              <w:r w:rsidR="00964FFD">
                <w:br/>
              </w:r>
              <w:r w:rsidR="00964FFD" w:rsidRPr="49E7DDF7">
                <w:rPr>
                  <w:rFonts w:asciiTheme="minorHAnsi" w:hAnsiTheme="minorHAnsi" w:cstheme="minorBidi"/>
                  <w:sz w:val="22"/>
                  <w:szCs w:val="22"/>
                </w:rPr>
                <w:t xml:space="preserve">Hädaolukorra seaduse (HOS) § 36 lõige 1 punkt 11 nimetab elutähtsa teenusena elektriga varustamise. Elektrituruseaduse § 211 punktist 4 tulenevalt on HOS § 36 lõike 11 p-s 1 nimetatud elutähtsa teenuse osutaja võrguettevõtja, kelle jaotusvõrguga on ühendatud üle 5000 tarbija.   </w:t>
              </w:r>
              <w:r w:rsidR="00964FFD">
                <w:br/>
              </w:r>
              <w:r w:rsidR="00964FFD">
                <w:br/>
              </w:r>
              <w:r w:rsidR="00964FFD" w:rsidRPr="49E7DDF7">
                <w:rPr>
                  <w:rFonts w:asciiTheme="minorHAnsi" w:hAnsiTheme="minorHAnsi" w:cstheme="minorBidi"/>
                  <w:sz w:val="22"/>
                  <w:szCs w:val="22"/>
                </w:rPr>
                <w:t xml:space="preserve">Elektrituruseaduse (ELTS) § 8 lõikele 3 tuginevalt on jaotusvõrguettevõtja juriidiline isik, kes osutab võrguteenust jaotusvõrgu kaudu ning vastutab jaotusvõrgu käitamise, hoolduse ja arendamise eest oma teeninduspiirkonnas ja selle ühendamise eest teiste võrkudega. Jaotusvõrguettevõtja tagab võrgu pikaajalise võime rahuldada mõistlikku nõudlust elektrienergia jaotamise järele.   </w:t>
              </w:r>
              <w:r w:rsidR="00964FFD">
                <w:br/>
              </w:r>
              <w:r w:rsidR="00964FFD">
                <w:br/>
              </w:r>
              <w:r w:rsidR="00964FFD" w:rsidRPr="49E7DDF7">
                <w:rPr>
                  <w:rFonts w:asciiTheme="minorHAnsi" w:hAnsiTheme="minorHAnsi" w:cstheme="minorBidi"/>
                  <w:sz w:val="22"/>
                  <w:szCs w:val="22"/>
                </w:rPr>
                <w:t xml:space="preserve">Elektrilevi osutab võrguteenust 17. juunil 2004 väljastatud tegevusloa nr 3-3/99 alusel. Jaotusvõrguettevõtjana laienevad Elektrilevile ELTS § 65 lõikes 1 nimetatud kohustused, mh kohustus osutada oma teeninduspiirkonnas tarbijatele jt turuosalistele võrguteenuseid. Elektrilevi osutab võrguteenust üle 533 000 elektrivõrguteenuse kliendile, mis tähendab, et Elektrilevi on HOS tähenduses elutähtsa teenuse osutaja.   </w:t>
              </w:r>
              <w:r w:rsidR="00964FFD">
                <w:br/>
              </w:r>
              <w:r w:rsidR="00964FFD">
                <w:br/>
              </w:r>
              <w:r w:rsidR="00964FFD" w:rsidRPr="49E7DDF7">
                <w:rPr>
                  <w:rFonts w:asciiTheme="minorHAnsi" w:hAnsiTheme="minorHAnsi" w:cstheme="minorBidi"/>
                  <w:sz w:val="22"/>
                  <w:szCs w:val="22"/>
                </w:rPr>
                <w:t xml:space="preserve">Elektrilevi lähtub jaotusvõrgu rajamisel, hooldamisel ja arendamisel ka ehitusseadustikus ja selle alusel kehtestatud alamaktides sätestatud põhimõtetest.   </w:t>
              </w:r>
              <w:r w:rsidR="00964FFD">
                <w:br/>
              </w:r>
              <w:r w:rsidR="00964FFD">
                <w:br/>
              </w:r>
              <w:r w:rsidR="00964FFD" w:rsidRPr="49E7DDF7">
                <w:rPr>
                  <w:rFonts w:asciiTheme="minorHAnsi" w:hAnsiTheme="minorHAnsi" w:cstheme="minorBidi"/>
                  <w:sz w:val="22"/>
                  <w:szCs w:val="22"/>
                </w:rPr>
                <w:t>Ehitusseadustiku (</w:t>
              </w:r>
              <w:proofErr w:type="spellStart"/>
              <w:r w:rsidR="00964FFD" w:rsidRPr="49E7DDF7">
                <w:rPr>
                  <w:rFonts w:asciiTheme="minorHAnsi" w:hAnsiTheme="minorHAnsi" w:cstheme="minorBidi"/>
                  <w:sz w:val="22"/>
                  <w:szCs w:val="22"/>
                </w:rPr>
                <w:t>EhS</w:t>
              </w:r>
              <w:proofErr w:type="spellEnd"/>
              <w:r w:rsidR="00964FFD" w:rsidRPr="49E7DDF7">
                <w:rPr>
                  <w:rFonts w:asciiTheme="minorHAnsi" w:hAnsiTheme="minorHAnsi" w:cstheme="minorBidi"/>
                  <w:sz w:val="22"/>
                  <w:szCs w:val="22"/>
                </w:rPr>
                <w:t xml:space="preserve">) § 70 lõike 1 ja § 77 lõike 1 kohaselt paikneb ehitist, sh elektripaigaldist ümbritseval maa-alal kaitsevöönd, mille ulatuses on kinnisasja kasutamine ja sellel tegutsemine piiratud elektripaigaldise ohutuse ning kaitse tagamiseks. Vastavalt </w:t>
              </w:r>
              <w:proofErr w:type="spellStart"/>
              <w:r w:rsidR="00964FFD" w:rsidRPr="49E7DDF7">
                <w:rPr>
                  <w:rFonts w:asciiTheme="minorHAnsi" w:hAnsiTheme="minorHAnsi" w:cstheme="minorBidi"/>
                  <w:sz w:val="22"/>
                  <w:szCs w:val="22"/>
                </w:rPr>
                <w:t>EhS</w:t>
              </w:r>
              <w:proofErr w:type="spellEnd"/>
              <w:r w:rsidR="00964FFD" w:rsidRPr="49E7DDF7">
                <w:rPr>
                  <w:rFonts w:asciiTheme="minorHAnsi" w:hAnsiTheme="minorHAnsi" w:cstheme="minorBidi"/>
                  <w:sz w:val="22"/>
                  <w:szCs w:val="22"/>
                </w:rPr>
                <w:t xml:space="preserve"> § 70 lõikele 7 on kaitsevööndi ulatus, kaitsevööndi kaitsmise, tähistamise ja soovitused kaitsevööndis tegutsemise kohta kehtestatud majandus- ja taristuministri 25.06.2015 määrusega nr 73 („Ehitise kaitsevööndi ulatus, kaitsevööndis tegutsemise kord ja kaitsevööndi tähistusele esitatavad nõuded“).   </w:t>
              </w:r>
              <w:r w:rsidR="00964FFD">
                <w:br/>
              </w:r>
              <w:r w:rsidR="00964FFD">
                <w:br/>
              </w:r>
              <w:r w:rsidR="00964FFD" w:rsidRPr="49E7DDF7">
                <w:rPr>
                  <w:rFonts w:asciiTheme="minorHAnsi" w:hAnsiTheme="minorHAnsi" w:cstheme="minorBidi"/>
                  <w:sz w:val="22"/>
                  <w:szCs w:val="22"/>
                </w:rPr>
                <w:lastRenderedPageBreak/>
                <w:t xml:space="preserve">Viidatud määruse § 9 lõigete 1 ja 2 kohaselt on Elektrilevil kui kaitsevööndiga elektripaigaldise omanikul õigus ja ka kohustus raiuda kaitsevööndis puud, põõsad ja oksad, mis ohustavad kaitsevööndiga ehitist või põhjustavad ehitise riket või rikke ohtu. Kaitsevööndiga ehitist (elektrivõrku) ohustavate puude, põõsaste ja okste raiumisest tuleb kinnisasja omanikku eelnevalt teavitada. Kaitsevööndiga ehitise (elektrivõrgu) riket või rikke ohtu põhjustava puu, põõsa ja oksa raiumisest ei pea kinnisasja omanikku eelnevalt teavitama ning sellisest tööst teavitatakse kinnisasja omanikku esimesel võimalusel. Määruse § 9 lõige 3 nõuab raiutud metsamaterjali käitlemist ja ladustamist kinnisasja omanikuga kooskõlastatud viisil.   </w:t>
              </w:r>
              <w:r w:rsidR="00964FFD">
                <w:br/>
              </w:r>
              <w:r w:rsidR="00964FFD">
                <w:br/>
              </w:r>
              <w:r w:rsidR="00964FFD" w:rsidRPr="49E7DDF7">
                <w:rPr>
                  <w:rFonts w:asciiTheme="minorHAnsi" w:hAnsiTheme="minorHAnsi" w:cstheme="minorBidi"/>
                  <w:sz w:val="22"/>
                  <w:szCs w:val="22"/>
                </w:rPr>
                <w:t>Määruse § 9 lõike 5 alusel on kaitsevööndiga ehitise omanikul ehk Elektrilevil kaitsevööndi korrashoiuks õigus teha kaitsevööndiga hõlmatud metsamaa raadamist metsaseaduses sätestatud korras. Metsaseaduse § 41 lõike 1 punkti 1 kohaselt on kavandatava raie kohta nõutav metsateatise esitamine kinnistu omaniku või tema esindaja poolt.</w:t>
              </w:r>
            </w:sdtContent>
          </w:sdt>
        </w:sdtContent>
      </w:sdt>
    </w:p>
    <w:p w14:paraId="7387779E" w14:textId="77777777" w:rsidR="00802414" w:rsidRPr="00E83296" w:rsidRDefault="00802414" w:rsidP="009C7D82">
      <w:pPr>
        <w:pStyle w:val="Default"/>
        <w:rPr>
          <w:rFonts w:asciiTheme="minorHAnsi" w:hAnsiTheme="minorHAnsi" w:cstheme="minorHAnsi"/>
          <w:sz w:val="22"/>
          <w:szCs w:val="22"/>
        </w:rPr>
      </w:pPr>
    </w:p>
    <w:p w14:paraId="2F04EBE6" w14:textId="77777777" w:rsidR="00802414" w:rsidRPr="00E83296" w:rsidRDefault="00802414" w:rsidP="009C7D82">
      <w:pPr>
        <w:pStyle w:val="Default"/>
        <w:rPr>
          <w:rFonts w:asciiTheme="minorHAnsi" w:hAnsiTheme="minorHAnsi" w:cstheme="minorHAnsi"/>
          <w:sz w:val="22"/>
          <w:szCs w:val="22"/>
        </w:rPr>
      </w:pPr>
    </w:p>
    <w:p w14:paraId="6ADAA800"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w:t>
      </w:r>
      <w:r w:rsidRPr="00E83296">
        <w:rPr>
          <w:rFonts w:asciiTheme="minorHAnsi" w:hAnsiTheme="minorHAnsi" w:cstheme="minorHAnsi"/>
          <w:sz w:val="22"/>
          <w:szCs w:val="22"/>
        </w:rPr>
        <w:t>:</w:t>
      </w:r>
    </w:p>
    <w:sdt>
      <w:sdtPr>
        <w:rPr>
          <w:rFonts w:asciiTheme="minorHAnsi" w:hAnsiTheme="minorHAnsi" w:cstheme="minorHAnsi"/>
          <w:sz w:val="22"/>
          <w:szCs w:val="22"/>
        </w:rPr>
        <w:id w:val="-1431419235"/>
        <w:placeholder>
          <w:docPart w:val="DefaultPlaceholder_1081868574"/>
        </w:placeholder>
      </w:sdtPr>
      <w:sdtContent>
        <w:sdt>
          <w:sdtPr>
            <w:rPr>
              <w:rFonts w:asciiTheme="minorHAnsi" w:hAnsiTheme="minorHAnsi" w:cstheme="minorBidi"/>
              <w:sz w:val="22"/>
              <w:szCs w:val="22"/>
            </w:rPr>
            <w:id w:val="1463002841"/>
            <w:placeholder>
              <w:docPart w:val="8E10DACA103ADC40937A30FCC3CB2B2D"/>
            </w:placeholder>
          </w:sdtPr>
          <w:sdtContent>
            <w:p w14:paraId="616BF2D9" w14:textId="4F5A07D7" w:rsidR="00802414" w:rsidRPr="00E83296" w:rsidRDefault="00FA0D06" w:rsidP="009C7D82">
              <w:pPr>
                <w:pStyle w:val="Default"/>
                <w:rPr>
                  <w:rFonts w:asciiTheme="minorHAnsi" w:hAnsiTheme="minorHAnsi" w:cstheme="minorHAnsi"/>
                  <w:sz w:val="22"/>
                  <w:szCs w:val="22"/>
                </w:rPr>
              </w:pPr>
              <w:r w:rsidRPr="00FA0D06">
                <w:rPr>
                  <w:rFonts w:asciiTheme="minorHAnsi" w:hAnsiTheme="minorHAnsi" w:cstheme="minorBidi"/>
                  <w:sz w:val="22"/>
                  <w:szCs w:val="22"/>
                </w:rPr>
                <w:t>https://x-tee.ee/et/service-catalog/Kinnistu_Lihtandmed_v3/services/410418706/70000310/kr/EE/v3</w:t>
              </w:r>
            </w:p>
          </w:sdtContent>
        </w:sdt>
      </w:sdtContent>
    </w:sdt>
    <w:p w14:paraId="05504993" w14:textId="77777777" w:rsidR="00E83296" w:rsidRPr="00E83296" w:rsidRDefault="00E83296" w:rsidP="009C7D82">
      <w:pPr>
        <w:pStyle w:val="Default"/>
        <w:rPr>
          <w:rFonts w:asciiTheme="minorHAnsi" w:hAnsiTheme="minorHAnsi" w:cstheme="minorHAnsi"/>
          <w:sz w:val="22"/>
          <w:szCs w:val="22"/>
        </w:rPr>
      </w:pPr>
    </w:p>
    <w:p w14:paraId="74233E9A" w14:textId="77777777" w:rsidR="00E83296" w:rsidRPr="00E83296" w:rsidRDefault="00E83296" w:rsidP="009C7D82">
      <w:pPr>
        <w:pStyle w:val="Default"/>
        <w:rPr>
          <w:rFonts w:asciiTheme="minorHAnsi" w:hAnsiTheme="minorHAnsi" w:cstheme="minorHAnsi"/>
          <w:sz w:val="22"/>
          <w:szCs w:val="22"/>
        </w:rPr>
      </w:pPr>
    </w:p>
    <w:p w14:paraId="07258E9D"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Palun avada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 xml:space="preserve">): </w:t>
      </w:r>
    </w:p>
    <w:p w14:paraId="46DCC978" w14:textId="073A2FFB" w:rsidR="009C7D82" w:rsidRPr="00E83296" w:rsidRDefault="00802414" w:rsidP="009C7D82">
      <w:pPr>
        <w:pStyle w:val="Default"/>
        <w:rPr>
          <w:rFonts w:asciiTheme="minorHAnsi" w:hAnsiTheme="minorHAnsi" w:cstheme="minorHAnsi"/>
          <w:sz w:val="22"/>
          <w:szCs w:val="22"/>
        </w:rPr>
      </w:pPr>
      <w:r w:rsidRPr="00E83296">
        <w:rPr>
          <w:rFonts w:asciiTheme="minorHAnsi" w:hAnsiTheme="minorHAnsi" w:cstheme="minorHAnsi"/>
          <w:sz w:val="22"/>
          <w:szCs w:val="22"/>
        </w:rPr>
        <w:fldChar w:fldCharType="begin"/>
      </w:r>
      <w:r w:rsidRPr="00E83296">
        <w:rPr>
          <w:rFonts w:asciiTheme="minorHAnsi" w:hAnsiTheme="minorHAnsi" w:cstheme="minorHAnsi"/>
          <w:sz w:val="22"/>
          <w:szCs w:val="22"/>
        </w:rPr>
        <w:instrText xml:space="preserve"> FILLIN   \* MERGEFORMAT </w:instrText>
      </w:r>
      <w:r w:rsidRPr="00E83296">
        <w:rPr>
          <w:rFonts w:asciiTheme="minorHAnsi" w:hAnsiTheme="minorHAnsi" w:cstheme="minorHAnsi"/>
          <w:sz w:val="22"/>
          <w:szCs w:val="22"/>
        </w:rPr>
        <w:fldChar w:fldCharType="end"/>
      </w:r>
      <w:sdt>
        <w:sdtPr>
          <w:rPr>
            <w:rFonts w:asciiTheme="minorHAnsi" w:hAnsiTheme="minorHAnsi" w:cstheme="minorHAnsi"/>
            <w:sz w:val="22"/>
            <w:szCs w:val="22"/>
          </w:rPr>
          <w:id w:val="921382942"/>
          <w14:checkbox>
            <w14:checked w14:val="1"/>
            <w14:checkedState w14:val="2612" w14:font="MS Gothic"/>
            <w14:uncheckedState w14:val="2610" w14:font="MS Gothic"/>
          </w14:checkbox>
        </w:sdtPr>
        <w:sdtContent>
          <w:r w:rsidR="009D3D08">
            <w:rPr>
              <w:rFonts w:ascii="MS Gothic" w:eastAsia="MS Gothic" w:hAnsi="MS Gothic" w:cstheme="minorHAnsi" w:hint="eastAsia"/>
              <w:sz w:val="22"/>
              <w:szCs w:val="22"/>
            </w:rPr>
            <w:t>☒</w:t>
          </w:r>
        </w:sdtContent>
      </w:sdt>
      <w:r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Toodangukeskkonnas</w:t>
      </w:r>
    </w:p>
    <w:p w14:paraId="1F29CF6C" w14:textId="7777777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981582145"/>
          <w14:checkbox>
            <w14:checked w14:val="0"/>
            <w14:checkedState w14:val="2612" w14:font="MS Gothic"/>
            <w14:uncheckedState w14:val="2610" w14:font="MS Gothic"/>
          </w14:checkbox>
        </w:sdtPr>
        <w:sdtContent>
          <w:r w:rsidR="00802414" w:rsidRPr="00E83296">
            <w:rPr>
              <w:rFonts w:ascii="Segoe UI Symbol" w:eastAsia="MS Gothic" w:hAnsi="Segoe UI Symbol" w:cs="Segoe UI Symbol"/>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p>
    <w:p w14:paraId="22071902" w14:textId="7777777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0"/>
            <w14:checkedState w14:val="2612" w14:font="MS Gothic"/>
            <w14:uncheckedState w14:val="2610" w14:font="MS Gothic"/>
          </w14:checkbox>
        </w:sdtPr>
        <w:sdtContent>
          <w:r w:rsidR="00802414" w:rsidRPr="00E83296">
            <w:rPr>
              <w:rFonts w:ascii="Segoe UI Symbol" w:eastAsia="MS Gothic" w:hAnsi="Segoe UI Symbol" w:cs="Segoe UI Symbol"/>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p>
    <w:p w14:paraId="0557331A" w14:textId="77777777" w:rsidR="009C7D82" w:rsidRPr="00E83296" w:rsidRDefault="009C7D82" w:rsidP="009C7D82">
      <w:pPr>
        <w:pStyle w:val="Default"/>
        <w:rPr>
          <w:rFonts w:asciiTheme="minorHAnsi" w:hAnsiTheme="minorHAnsi" w:cstheme="minorHAnsi"/>
          <w:sz w:val="22"/>
          <w:szCs w:val="22"/>
        </w:rPr>
      </w:pPr>
    </w:p>
    <w:p w14:paraId="7D5029F5" w14:textId="77777777" w:rsidR="009C7D82" w:rsidRPr="00E83296" w:rsidRDefault="009C7D82" w:rsidP="009C7D82">
      <w:pPr>
        <w:pStyle w:val="Default"/>
        <w:rPr>
          <w:rFonts w:asciiTheme="minorHAnsi" w:hAnsiTheme="minorHAnsi" w:cstheme="minorHAnsi"/>
          <w:sz w:val="22"/>
          <w:szCs w:val="22"/>
        </w:rPr>
      </w:pPr>
    </w:p>
    <w:p w14:paraId="0766A115" w14:textId="77777777" w:rsidR="00E83296" w:rsidRPr="00E83296" w:rsidRDefault="00E83296" w:rsidP="009C7D82">
      <w:pPr>
        <w:rPr>
          <w:rFonts w:cstheme="minorHAnsi"/>
        </w:rPr>
      </w:pPr>
    </w:p>
    <w:p w14:paraId="073E4686" w14:textId="77777777" w:rsidR="009C7D82" w:rsidRPr="00E83296" w:rsidRDefault="005C7D6F" w:rsidP="009C7D82">
      <w:pPr>
        <w:rPr>
          <w:rFonts w:cstheme="minorHAnsi"/>
        </w:rPr>
      </w:pPr>
      <w:r>
        <w:rPr>
          <w:rFonts w:cstheme="minorHAnsi"/>
        </w:rPr>
        <w:t xml:space="preserve">Käesolevaga kinnitab taotleja, et on tutvunud ja nõus </w:t>
      </w:r>
      <w:r w:rsidR="00EA3ADB">
        <w:rPr>
          <w:rFonts w:cstheme="minorHAnsi"/>
        </w:rPr>
        <w:t>kinnistusraamatu</w:t>
      </w:r>
      <w:r>
        <w:rPr>
          <w:rFonts w:cstheme="minorHAnsi"/>
        </w:rPr>
        <w:t xml:space="preserve"> teenustaseme leppe (SLA) </w:t>
      </w:r>
      <w:r w:rsidR="009C7D82" w:rsidRPr="00E83296">
        <w:rPr>
          <w:rFonts w:cstheme="minorHAnsi"/>
        </w:rPr>
        <w:t>tingimustega.</w:t>
      </w:r>
    </w:p>
    <w:p w14:paraId="7B243660" w14:textId="625A7577" w:rsidR="009C7D82" w:rsidRPr="00155E85"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r w:rsidR="00155E85">
        <w:rPr>
          <w:rFonts w:cstheme="minorHAnsi"/>
        </w:rPr>
        <w:t xml:space="preserve"> Kolmandate osapooltele ei käsitleta järgnevaid äriühinguid: </w:t>
      </w:r>
      <w:hyperlink r:id="rId4" w:history="1">
        <w:r w:rsidR="008549FB" w:rsidRPr="008549FB">
          <w:rPr>
            <w:rStyle w:val="Hyperlink"/>
            <w:rFonts w:cstheme="minorHAnsi"/>
          </w:rPr>
          <w:t>https://public-docs.elektrilevi.ee/2/10/volitatud_tootlejad_0c27</w:t>
        </w:r>
        <w:r w:rsidR="008549FB" w:rsidRPr="008549FB">
          <w:rPr>
            <w:rStyle w:val="Hyperlink"/>
            <w:rFonts w:cstheme="minorHAnsi"/>
          </w:rPr>
          <w:t>6</w:t>
        </w:r>
        <w:r w:rsidR="008549FB" w:rsidRPr="008549FB">
          <w:rPr>
            <w:rStyle w:val="Hyperlink"/>
            <w:rFonts w:cstheme="minorHAnsi"/>
          </w:rPr>
          <w:t>934b2.pdf</w:t>
        </w:r>
      </w:hyperlink>
      <w:r w:rsidR="008549FB" w:rsidRPr="008549FB">
        <w:rPr>
          <w:rFonts w:cstheme="minorHAnsi"/>
        </w:rPr>
        <w:t xml:space="preserve"> </w:t>
      </w:r>
      <w:r w:rsidR="00155E85">
        <w:rPr>
          <w:rFonts w:cstheme="minorHAnsi"/>
        </w:rPr>
        <w:t xml:space="preserve">(edaspidi nimetatud partnerid). Taotleja kinnitab, </w:t>
      </w:r>
      <w:r w:rsidR="000347C8">
        <w:rPr>
          <w:rFonts w:cstheme="minorHAnsi"/>
        </w:rPr>
        <w:t xml:space="preserve">et võtab kasutusele meetmed, </w:t>
      </w:r>
      <w:r w:rsidR="00155E85">
        <w:rPr>
          <w:rFonts w:cstheme="minorHAnsi"/>
        </w:rPr>
        <w:t>et partnerid kasuta</w:t>
      </w:r>
      <w:r w:rsidR="000347C8">
        <w:rPr>
          <w:rFonts w:cstheme="minorHAnsi"/>
        </w:rPr>
        <w:t>ksid</w:t>
      </w:r>
      <w:r w:rsidR="00155E85">
        <w:rPr>
          <w:rFonts w:cstheme="minorHAnsi"/>
        </w:rPr>
        <w:t xml:space="preserve"> andmeid üksnes taotluses märgitud eesmärgil ning partnerid ei edasta</w:t>
      </w:r>
      <w:r w:rsidR="000347C8">
        <w:rPr>
          <w:rFonts w:cstheme="minorHAnsi"/>
        </w:rPr>
        <w:t>ks</w:t>
      </w:r>
      <w:r w:rsidR="00155E85">
        <w:rPr>
          <w:rFonts w:cstheme="minorHAnsi"/>
        </w:rPr>
        <w:t xml:space="preserve"> andmeid kolmandatele osapooltele.  </w:t>
      </w:r>
      <w:r w:rsidR="00D555C1">
        <w:rPr>
          <w:rFonts w:cstheme="minorHAnsi"/>
        </w:rPr>
        <w:t xml:space="preserve">Taotleja vastutab partnerite poolt andmete kasutamise </w:t>
      </w:r>
      <w:r w:rsidR="003F7CEE">
        <w:rPr>
          <w:rFonts w:cstheme="minorHAnsi"/>
        </w:rPr>
        <w:t xml:space="preserve">eest. </w:t>
      </w:r>
    </w:p>
    <w:p w14:paraId="37470DD1" w14:textId="77777777" w:rsidR="00802414" w:rsidRDefault="00802414" w:rsidP="009C7D82">
      <w:pPr>
        <w:rPr>
          <w:sz w:val="23"/>
          <w:szCs w:val="23"/>
        </w:rPr>
      </w:pPr>
    </w:p>
    <w:p w14:paraId="3BE9D807" w14:textId="77777777" w:rsidR="00802414" w:rsidRDefault="00802414" w:rsidP="009C7D82">
      <w:pPr>
        <w:rPr>
          <w:sz w:val="23"/>
          <w:szCs w:val="23"/>
        </w:rPr>
      </w:pPr>
    </w:p>
    <w:p w14:paraId="15115ADD" w14:textId="77777777" w:rsidR="00802414" w:rsidRDefault="00802414" w:rsidP="009C7D82">
      <w:pPr>
        <w:rPr>
          <w:sz w:val="23"/>
          <w:szCs w:val="23"/>
        </w:rPr>
      </w:pPr>
    </w:p>
    <w:p w14:paraId="55D78D5A" w14:textId="77777777" w:rsidR="00802414" w:rsidRDefault="00802414" w:rsidP="009C7D82">
      <w:pPr>
        <w:rPr>
          <w:sz w:val="23"/>
          <w:szCs w:val="23"/>
        </w:rPr>
      </w:pPr>
    </w:p>
    <w:p w14:paraId="495690F5" w14:textId="77777777" w:rsidR="00802414" w:rsidRDefault="00802414" w:rsidP="009C7D82">
      <w:pPr>
        <w:rPr>
          <w:sz w:val="23"/>
          <w:szCs w:val="23"/>
        </w:rPr>
      </w:pPr>
    </w:p>
    <w:p w14:paraId="1903E9FD" w14:textId="77777777" w:rsidR="00802414" w:rsidRPr="00D84CC6" w:rsidRDefault="00D84CC6" w:rsidP="009C7D82">
      <w:pPr>
        <w:rPr>
          <w:color w:val="595959" w:themeColor="text1" w:themeTint="A6"/>
        </w:rPr>
      </w:pPr>
      <w:r w:rsidRPr="00D84CC6">
        <w:rPr>
          <w:color w:val="595959" w:themeColor="text1" w:themeTint="A6"/>
        </w:rPr>
        <w:t>/allkirjastatud digitaalselt/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031EA3"/>
    <w:rsid w:val="000347C8"/>
    <w:rsid w:val="00155E85"/>
    <w:rsid w:val="001A7F16"/>
    <w:rsid w:val="003E5038"/>
    <w:rsid w:val="003F7CEE"/>
    <w:rsid w:val="0056641A"/>
    <w:rsid w:val="005C7D6F"/>
    <w:rsid w:val="005F2CBB"/>
    <w:rsid w:val="00641D54"/>
    <w:rsid w:val="007365A2"/>
    <w:rsid w:val="00800DD1"/>
    <w:rsid w:val="00802414"/>
    <w:rsid w:val="008549FB"/>
    <w:rsid w:val="008967CC"/>
    <w:rsid w:val="0093493E"/>
    <w:rsid w:val="00937067"/>
    <w:rsid w:val="0096074F"/>
    <w:rsid w:val="00964FFD"/>
    <w:rsid w:val="009C7D82"/>
    <w:rsid w:val="009D3D08"/>
    <w:rsid w:val="009D6C93"/>
    <w:rsid w:val="00B37B51"/>
    <w:rsid w:val="00C20C71"/>
    <w:rsid w:val="00D241A4"/>
    <w:rsid w:val="00D34CF9"/>
    <w:rsid w:val="00D555C1"/>
    <w:rsid w:val="00D73352"/>
    <w:rsid w:val="00D77CB4"/>
    <w:rsid w:val="00D84CC6"/>
    <w:rsid w:val="00DC1785"/>
    <w:rsid w:val="00E64B45"/>
    <w:rsid w:val="00E83296"/>
    <w:rsid w:val="00EA3ADB"/>
    <w:rsid w:val="00F8127D"/>
    <w:rsid w:val="00FA0D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6A10"/>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02414"/>
    <w:rPr>
      <w:color w:val="808080"/>
    </w:rPr>
  </w:style>
  <w:style w:type="character" w:styleId="CommentReference">
    <w:name w:val="annotation reference"/>
    <w:basedOn w:val="DefaultParagraphFont"/>
    <w:uiPriority w:val="99"/>
    <w:semiHidden/>
    <w:unhideWhenUsed/>
    <w:rsid w:val="000347C8"/>
    <w:rPr>
      <w:sz w:val="16"/>
      <w:szCs w:val="16"/>
    </w:rPr>
  </w:style>
  <w:style w:type="paragraph" w:styleId="CommentText">
    <w:name w:val="annotation text"/>
    <w:basedOn w:val="Normal"/>
    <w:link w:val="CommentTextChar"/>
    <w:uiPriority w:val="99"/>
    <w:unhideWhenUsed/>
    <w:rsid w:val="000347C8"/>
    <w:pPr>
      <w:spacing w:line="240" w:lineRule="auto"/>
    </w:pPr>
    <w:rPr>
      <w:sz w:val="20"/>
      <w:szCs w:val="20"/>
    </w:rPr>
  </w:style>
  <w:style w:type="character" w:customStyle="1" w:styleId="CommentTextChar">
    <w:name w:val="Comment Text Char"/>
    <w:basedOn w:val="DefaultParagraphFont"/>
    <w:link w:val="CommentText"/>
    <w:uiPriority w:val="99"/>
    <w:rsid w:val="000347C8"/>
    <w:rPr>
      <w:sz w:val="20"/>
      <w:szCs w:val="20"/>
    </w:rPr>
  </w:style>
  <w:style w:type="paragraph" w:styleId="CommentSubject">
    <w:name w:val="annotation subject"/>
    <w:basedOn w:val="CommentText"/>
    <w:next w:val="CommentText"/>
    <w:link w:val="CommentSubjectChar"/>
    <w:uiPriority w:val="99"/>
    <w:semiHidden/>
    <w:unhideWhenUsed/>
    <w:rsid w:val="000347C8"/>
    <w:rPr>
      <w:b/>
      <w:bCs/>
    </w:rPr>
  </w:style>
  <w:style w:type="character" w:customStyle="1" w:styleId="CommentSubjectChar">
    <w:name w:val="Comment Subject Char"/>
    <w:basedOn w:val="CommentTextChar"/>
    <w:link w:val="CommentSubject"/>
    <w:uiPriority w:val="99"/>
    <w:semiHidden/>
    <w:rsid w:val="000347C8"/>
    <w:rPr>
      <w:b/>
      <w:bCs/>
      <w:sz w:val="20"/>
      <w:szCs w:val="20"/>
    </w:rPr>
  </w:style>
  <w:style w:type="character" w:styleId="Hyperlink">
    <w:name w:val="Hyperlink"/>
    <w:basedOn w:val="DefaultParagraphFont"/>
    <w:uiPriority w:val="99"/>
    <w:unhideWhenUsed/>
    <w:rsid w:val="008549FB"/>
    <w:rPr>
      <w:color w:val="0563C1" w:themeColor="hyperlink"/>
      <w:u w:val="single"/>
    </w:rPr>
  </w:style>
  <w:style w:type="character" w:styleId="UnresolvedMention">
    <w:name w:val="Unresolved Mention"/>
    <w:basedOn w:val="DefaultParagraphFont"/>
    <w:uiPriority w:val="99"/>
    <w:semiHidden/>
    <w:unhideWhenUsed/>
    <w:rsid w:val="008549FB"/>
    <w:rPr>
      <w:color w:val="605E5C"/>
      <w:shd w:val="clear" w:color="auto" w:fill="E1DFDD"/>
    </w:rPr>
  </w:style>
  <w:style w:type="character" w:styleId="FollowedHyperlink">
    <w:name w:val="FollowedHyperlink"/>
    <w:basedOn w:val="DefaultParagraphFont"/>
    <w:uiPriority w:val="99"/>
    <w:semiHidden/>
    <w:unhideWhenUsed/>
    <w:rsid w:val="00854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public-docs.elektrilevi.ee/2/10/volitatud_tootlejad_0c276934b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0611B0" w:rsidRDefault="00D6461E">
          <w:r w:rsidRPr="006243A5">
            <w:rPr>
              <w:rStyle w:val="PlaceholderText"/>
            </w:rPr>
            <w:t>Teksti sisestamiseks klõpsake siin.</w:t>
          </w:r>
        </w:p>
      </w:docPartBody>
    </w:docPart>
    <w:docPart>
      <w:docPartPr>
        <w:name w:val="D0DF177084E0467ABDF5CE54F6D1EC65"/>
        <w:category>
          <w:name w:val="Üldine"/>
          <w:gallery w:val="placeholder"/>
        </w:category>
        <w:types>
          <w:type w:val="bbPlcHdr"/>
        </w:types>
        <w:behaviors>
          <w:behavior w:val="content"/>
        </w:behaviors>
        <w:guid w:val="{5E1908D2-9A26-4E83-AEAC-CEF51AF35BBD}"/>
      </w:docPartPr>
      <w:docPartBody>
        <w:p w:rsidR="00A1075E" w:rsidRDefault="000611B0" w:rsidP="000611B0">
          <w:pPr>
            <w:pStyle w:val="D0DF177084E0467ABDF5CE54F6D1EC65"/>
          </w:pPr>
          <w:r w:rsidRPr="006243A5">
            <w:rPr>
              <w:rStyle w:val="PlaceholderText"/>
            </w:rPr>
            <w:t>Teksti sisestamiseks klõpsake siin.</w:t>
          </w:r>
        </w:p>
      </w:docPartBody>
    </w:docPart>
    <w:docPart>
      <w:docPartPr>
        <w:name w:val="115713A9B5163C43A5B056C77002C1E9"/>
        <w:category>
          <w:name w:val="General"/>
          <w:gallery w:val="placeholder"/>
        </w:category>
        <w:types>
          <w:type w:val="bbPlcHdr"/>
        </w:types>
        <w:behaviors>
          <w:behavior w:val="content"/>
        </w:behaviors>
        <w:guid w:val="{AEA6663A-8875-1F42-A2A7-6F4E60F90D71}"/>
      </w:docPartPr>
      <w:docPartBody>
        <w:p w:rsidR="006274E1" w:rsidRDefault="00000DA4" w:rsidP="00000DA4">
          <w:pPr>
            <w:pStyle w:val="115713A9B5163C43A5B056C77002C1E9"/>
          </w:pPr>
          <w:r w:rsidRPr="006243A5">
            <w:rPr>
              <w:rStyle w:val="PlaceholderText"/>
            </w:rPr>
            <w:t>Teksti sisestamiseks klõpsake siin.</w:t>
          </w:r>
        </w:p>
      </w:docPartBody>
    </w:docPart>
    <w:docPart>
      <w:docPartPr>
        <w:name w:val="DD726CAECC99AB4FAC753715F97F21FE"/>
        <w:category>
          <w:name w:val="General"/>
          <w:gallery w:val="placeholder"/>
        </w:category>
        <w:types>
          <w:type w:val="bbPlcHdr"/>
        </w:types>
        <w:behaviors>
          <w:behavior w:val="content"/>
        </w:behaviors>
        <w:guid w:val="{1012984C-8024-DB47-830D-936E8F44B187}"/>
      </w:docPartPr>
      <w:docPartBody>
        <w:p w:rsidR="006274E1" w:rsidRDefault="00000DA4" w:rsidP="00000DA4">
          <w:pPr>
            <w:pStyle w:val="DD726CAECC99AB4FAC753715F97F21FE"/>
          </w:pPr>
          <w:r w:rsidRPr="006243A5">
            <w:rPr>
              <w:rStyle w:val="PlaceholderText"/>
            </w:rPr>
            <w:t>Teksti sisestamiseks klõpsake siin.</w:t>
          </w:r>
        </w:p>
      </w:docPartBody>
    </w:docPart>
    <w:docPart>
      <w:docPartPr>
        <w:name w:val="0001E26D9507D943B4BCF75B78B8F7FC"/>
        <w:category>
          <w:name w:val="General"/>
          <w:gallery w:val="placeholder"/>
        </w:category>
        <w:types>
          <w:type w:val="bbPlcHdr"/>
        </w:types>
        <w:behaviors>
          <w:behavior w:val="content"/>
        </w:behaviors>
        <w:guid w:val="{D99E1C4B-0913-1C42-9618-7CED2D752623}"/>
      </w:docPartPr>
      <w:docPartBody>
        <w:p w:rsidR="006274E1" w:rsidRDefault="00000DA4" w:rsidP="00000DA4">
          <w:pPr>
            <w:pStyle w:val="0001E26D9507D943B4BCF75B78B8F7FC"/>
          </w:pPr>
          <w:r w:rsidRPr="006243A5">
            <w:rPr>
              <w:rStyle w:val="PlaceholderText"/>
            </w:rPr>
            <w:t>Teksti sisestamiseks klõpsake siin.</w:t>
          </w:r>
        </w:p>
      </w:docPartBody>
    </w:docPart>
    <w:docPart>
      <w:docPartPr>
        <w:name w:val="550E960A0DC8B745821099484B5AE5B4"/>
        <w:category>
          <w:name w:val="General"/>
          <w:gallery w:val="placeholder"/>
        </w:category>
        <w:types>
          <w:type w:val="bbPlcHdr"/>
        </w:types>
        <w:behaviors>
          <w:behavior w:val="content"/>
        </w:behaviors>
        <w:guid w:val="{C36CA7ED-55C9-BD4B-9793-EB6943D1A66D}"/>
      </w:docPartPr>
      <w:docPartBody>
        <w:p w:rsidR="006274E1" w:rsidRDefault="00000DA4" w:rsidP="00000DA4">
          <w:pPr>
            <w:pStyle w:val="550E960A0DC8B745821099484B5AE5B4"/>
          </w:pPr>
          <w:r w:rsidRPr="006243A5">
            <w:rPr>
              <w:rStyle w:val="PlaceholderText"/>
            </w:rPr>
            <w:t>Teksti sisestamiseks klõpsake siin.</w:t>
          </w:r>
        </w:p>
      </w:docPartBody>
    </w:docPart>
    <w:docPart>
      <w:docPartPr>
        <w:name w:val="03DA4CF546C9604D83D932AD7C4C238E"/>
        <w:category>
          <w:name w:val="General"/>
          <w:gallery w:val="placeholder"/>
        </w:category>
        <w:types>
          <w:type w:val="bbPlcHdr"/>
        </w:types>
        <w:behaviors>
          <w:behavior w:val="content"/>
        </w:behaviors>
        <w:guid w:val="{DDD5B063-A897-B84D-A76D-3C712B7CFA66}"/>
      </w:docPartPr>
      <w:docPartBody>
        <w:p w:rsidR="006274E1" w:rsidRDefault="00000DA4" w:rsidP="00000DA4">
          <w:pPr>
            <w:pStyle w:val="03DA4CF546C9604D83D932AD7C4C238E"/>
          </w:pPr>
          <w:r w:rsidRPr="006243A5">
            <w:rPr>
              <w:rStyle w:val="PlaceholderText"/>
            </w:rPr>
            <w:t>Teksti sisestamiseks klõpsake siin.</w:t>
          </w:r>
        </w:p>
      </w:docPartBody>
    </w:docPart>
    <w:docPart>
      <w:docPartPr>
        <w:name w:val="8E10DACA103ADC40937A30FCC3CB2B2D"/>
        <w:category>
          <w:name w:val="General"/>
          <w:gallery w:val="placeholder"/>
        </w:category>
        <w:types>
          <w:type w:val="bbPlcHdr"/>
        </w:types>
        <w:behaviors>
          <w:behavior w:val="content"/>
        </w:behaviors>
        <w:guid w:val="{ED1D35F6-27A2-F449-835C-B775BC925229}"/>
      </w:docPartPr>
      <w:docPartBody>
        <w:p w:rsidR="006274E1" w:rsidRDefault="00000DA4" w:rsidP="00000DA4">
          <w:pPr>
            <w:pStyle w:val="8E10DACA103ADC40937A30FCC3CB2B2D"/>
          </w:pPr>
          <w:r w:rsidRPr="006243A5">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000DA4"/>
    <w:rsid w:val="000611B0"/>
    <w:rsid w:val="005B042E"/>
    <w:rsid w:val="006274E1"/>
    <w:rsid w:val="00685E0F"/>
    <w:rsid w:val="009C1339"/>
    <w:rsid w:val="009F6342"/>
    <w:rsid w:val="00A1075E"/>
    <w:rsid w:val="00C20C71"/>
    <w:rsid w:val="00D241A4"/>
    <w:rsid w:val="00D6461E"/>
    <w:rsid w:val="00D77CB4"/>
    <w:rsid w:val="00DB2F7A"/>
    <w:rsid w:val="00E312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A4"/>
    <w:rPr>
      <w:color w:val="808080"/>
    </w:rPr>
  </w:style>
  <w:style w:type="paragraph" w:customStyle="1" w:styleId="D0DF177084E0467ABDF5CE54F6D1EC65">
    <w:name w:val="D0DF177084E0467ABDF5CE54F6D1EC65"/>
    <w:rsid w:val="000611B0"/>
  </w:style>
  <w:style w:type="paragraph" w:customStyle="1" w:styleId="115713A9B5163C43A5B056C77002C1E9">
    <w:name w:val="115713A9B5163C43A5B056C77002C1E9"/>
    <w:rsid w:val="00000DA4"/>
    <w:pPr>
      <w:spacing w:line="278" w:lineRule="auto"/>
    </w:pPr>
    <w:rPr>
      <w:kern w:val="2"/>
      <w:sz w:val="24"/>
      <w:szCs w:val="24"/>
      <w:lang w:val="en-US" w:eastAsia="en-US"/>
      <w14:ligatures w14:val="standardContextual"/>
    </w:rPr>
  </w:style>
  <w:style w:type="paragraph" w:customStyle="1" w:styleId="DD726CAECC99AB4FAC753715F97F21FE">
    <w:name w:val="DD726CAECC99AB4FAC753715F97F21FE"/>
    <w:rsid w:val="00000DA4"/>
    <w:pPr>
      <w:spacing w:line="278" w:lineRule="auto"/>
    </w:pPr>
    <w:rPr>
      <w:kern w:val="2"/>
      <w:sz w:val="24"/>
      <w:szCs w:val="24"/>
      <w:lang w:val="en-US" w:eastAsia="en-US"/>
      <w14:ligatures w14:val="standardContextual"/>
    </w:rPr>
  </w:style>
  <w:style w:type="paragraph" w:customStyle="1" w:styleId="0001E26D9507D943B4BCF75B78B8F7FC">
    <w:name w:val="0001E26D9507D943B4BCF75B78B8F7FC"/>
    <w:rsid w:val="00000DA4"/>
    <w:pPr>
      <w:spacing w:line="278" w:lineRule="auto"/>
    </w:pPr>
    <w:rPr>
      <w:kern w:val="2"/>
      <w:sz w:val="24"/>
      <w:szCs w:val="24"/>
      <w:lang w:val="en-US" w:eastAsia="en-US"/>
      <w14:ligatures w14:val="standardContextual"/>
    </w:rPr>
  </w:style>
  <w:style w:type="paragraph" w:customStyle="1" w:styleId="550E960A0DC8B745821099484B5AE5B4">
    <w:name w:val="550E960A0DC8B745821099484B5AE5B4"/>
    <w:rsid w:val="00000DA4"/>
    <w:pPr>
      <w:spacing w:line="278" w:lineRule="auto"/>
    </w:pPr>
    <w:rPr>
      <w:kern w:val="2"/>
      <w:sz w:val="24"/>
      <w:szCs w:val="24"/>
      <w:lang w:val="en-US" w:eastAsia="en-US"/>
      <w14:ligatures w14:val="standardContextual"/>
    </w:rPr>
  </w:style>
  <w:style w:type="paragraph" w:customStyle="1" w:styleId="03DA4CF546C9604D83D932AD7C4C238E">
    <w:name w:val="03DA4CF546C9604D83D932AD7C4C238E"/>
    <w:rsid w:val="00000DA4"/>
    <w:pPr>
      <w:spacing w:line="278" w:lineRule="auto"/>
    </w:pPr>
    <w:rPr>
      <w:kern w:val="2"/>
      <w:sz w:val="24"/>
      <w:szCs w:val="24"/>
      <w:lang w:val="en-US" w:eastAsia="en-US"/>
      <w14:ligatures w14:val="standardContextual"/>
    </w:rPr>
  </w:style>
  <w:style w:type="paragraph" w:customStyle="1" w:styleId="8E10DACA103ADC40937A30FCC3CB2B2D">
    <w:name w:val="8E10DACA103ADC40937A30FCC3CB2B2D"/>
    <w:rsid w:val="00000DA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4136</Characters>
  <Application>Microsoft Office Word</Application>
  <DocSecurity>0</DocSecurity>
  <Lines>91</Lines>
  <Paragraphs>22</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Karl-Kristjan Liiva</cp:lastModifiedBy>
  <cp:revision>24</cp:revision>
  <dcterms:created xsi:type="dcterms:W3CDTF">2026-01-14T13:47:00Z</dcterms:created>
  <dcterms:modified xsi:type="dcterms:W3CDTF">2026-03-04T10:22:00Z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2026-01-14T13:46:38Z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81ed3156-3c7e-464a-a3f9-712a56d089ea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